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82646" w14:textId="77777777" w:rsidR="00E00F11" w:rsidRPr="00260AF6" w:rsidRDefault="00E00F11" w:rsidP="00260A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AF6">
        <w:rPr>
          <w:rFonts w:ascii="Times New Roman" w:hAnsi="Times New Roman" w:cs="Times New Roman"/>
          <w:b/>
          <w:bCs/>
          <w:sz w:val="28"/>
          <w:szCs w:val="28"/>
        </w:rPr>
        <w:t xml:space="preserve">С 1 марта 2025 года введена в действие примерная форма договора строительного подряда, денежные средства в счет уплаты цены которого размещаются заказчиками на счетах </w:t>
      </w:r>
      <w:proofErr w:type="spellStart"/>
      <w:r w:rsidRPr="00260AF6">
        <w:rPr>
          <w:rFonts w:ascii="Times New Roman" w:hAnsi="Times New Roman" w:cs="Times New Roman"/>
          <w:b/>
          <w:bCs/>
          <w:sz w:val="28"/>
          <w:szCs w:val="28"/>
        </w:rPr>
        <w:t>эскроу</w:t>
      </w:r>
      <w:proofErr w:type="spellEnd"/>
    </w:p>
    <w:p w14:paraId="6061D79A" w14:textId="275E5A5B" w:rsidR="00E00F11" w:rsidRPr="00260AF6" w:rsidRDefault="00E00F11" w:rsidP="00260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AF6">
        <w:rPr>
          <w:rFonts w:ascii="Times New Roman" w:hAnsi="Times New Roman" w:cs="Times New Roman"/>
          <w:sz w:val="28"/>
          <w:szCs w:val="28"/>
        </w:rPr>
        <w:t xml:space="preserve"> Приказом Минстроя России от 17.01.2025 № 20/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 xml:space="preserve"> «Об утверждении примерной формы договора строительного подряда, денежные средства в счет уплаты цены которого размещаются заказчиками на счетах 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22.07.2024 № 186-ФЗ «О строительстве жилых домов по договорам строительного подряда с использованием счетов 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 xml:space="preserve">» с 01.03.2025 вводится в действие примерная форма договора строительного подряда, денежные средства в счет уплаты цены которого размещаются заказчиками на счетах 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>.</w:t>
      </w:r>
    </w:p>
    <w:p w14:paraId="22A74DF8" w14:textId="77777777" w:rsidR="00E00F11" w:rsidRPr="00260AF6" w:rsidRDefault="00E00F11" w:rsidP="00260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AF6">
        <w:rPr>
          <w:rFonts w:ascii="Times New Roman" w:hAnsi="Times New Roman" w:cs="Times New Roman"/>
          <w:sz w:val="28"/>
          <w:szCs w:val="28"/>
        </w:rPr>
        <w:t>Согласно договору, подрядчик по заданию заказчика в установленный договором срок выполняет строительство жилого дома в соответствии с технической документацией, а заказчик создает подрядчику необходимые условия для выполнения возложенных на него договором обязательств по исполнению работ, принимает их результат и уплачивает обусловленную договором цену.</w:t>
      </w:r>
    </w:p>
    <w:p w14:paraId="13AEFDC2" w14:textId="77777777" w:rsidR="00E00F11" w:rsidRPr="00260AF6" w:rsidRDefault="00E00F11" w:rsidP="00260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AF6">
        <w:rPr>
          <w:rFonts w:ascii="Times New Roman" w:hAnsi="Times New Roman" w:cs="Times New Roman"/>
          <w:sz w:val="28"/>
          <w:szCs w:val="28"/>
        </w:rPr>
        <w:t xml:space="preserve">Уплата цены договора производится в порядке, установленном ст.6 Федерального закона от 22.07.2024 № 186-ФЗ «О строительстве жилых домов по договорам строительного подряда с использованием счетов 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>».</w:t>
      </w:r>
    </w:p>
    <w:p w14:paraId="189AEC58" w14:textId="77777777" w:rsidR="00E00F11" w:rsidRPr="00260AF6" w:rsidRDefault="00E00F11" w:rsidP="00260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AF6">
        <w:rPr>
          <w:rFonts w:ascii="Times New Roman" w:hAnsi="Times New Roman" w:cs="Times New Roman"/>
          <w:sz w:val="28"/>
          <w:szCs w:val="28"/>
        </w:rPr>
        <w:t xml:space="preserve">Так, счет 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 xml:space="preserve"> открывается уполномоченным банком (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 xml:space="preserve">-агентом) для учета и блокирования денежных средств, полученных уполномоченным банком от владельца счета - заказчика по договору строительного подряда (депонента) в счет уплаты цены такого договора, в целях передачи 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 xml:space="preserve">-агентом этих средств подрядчику по договору строительного подряда (бенефициару) в соответствии с ч.7 ст.6 Федерального закона от 22.07.2024 № 186-ФЗ «О строительстве жилых домов по договорам строительного подряда с использованием счетов 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>».</w:t>
      </w:r>
    </w:p>
    <w:p w14:paraId="13C2CB4F" w14:textId="1102B16A" w:rsidR="00E00F11" w:rsidRPr="00260AF6" w:rsidRDefault="00E00F11" w:rsidP="00260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AF6">
        <w:rPr>
          <w:rFonts w:ascii="Times New Roman" w:hAnsi="Times New Roman" w:cs="Times New Roman"/>
          <w:sz w:val="28"/>
          <w:szCs w:val="28"/>
        </w:rPr>
        <w:t xml:space="preserve">Обязанность заказчика по договору строительного подряда (депонента) </w:t>
      </w:r>
      <w:r w:rsidR="00260AF6" w:rsidRPr="00260AF6">
        <w:rPr>
          <w:rFonts w:ascii="Times New Roman" w:hAnsi="Times New Roman" w:cs="Times New Roman"/>
          <w:sz w:val="28"/>
          <w:szCs w:val="28"/>
        </w:rPr>
        <w:t>по уплате,</w:t>
      </w:r>
      <w:r w:rsidRPr="00260AF6">
        <w:rPr>
          <w:rFonts w:ascii="Times New Roman" w:hAnsi="Times New Roman" w:cs="Times New Roman"/>
          <w:sz w:val="28"/>
          <w:szCs w:val="28"/>
        </w:rPr>
        <w:t xml:space="preserve"> обусловленной </w:t>
      </w:r>
      <w:r w:rsidR="00260AF6" w:rsidRPr="00260AF6">
        <w:rPr>
          <w:rFonts w:ascii="Times New Roman" w:hAnsi="Times New Roman" w:cs="Times New Roman"/>
          <w:sz w:val="28"/>
          <w:szCs w:val="28"/>
        </w:rPr>
        <w:t>договором строительного подряда цены,</w:t>
      </w:r>
      <w:r w:rsidRPr="00260AF6">
        <w:rPr>
          <w:rFonts w:ascii="Times New Roman" w:hAnsi="Times New Roman" w:cs="Times New Roman"/>
          <w:sz w:val="28"/>
          <w:szCs w:val="28"/>
        </w:rPr>
        <w:t xml:space="preserve"> считается исполненной с момента поступления денежных средств на открытый в уполномоченном банке счет </w:t>
      </w:r>
      <w:proofErr w:type="spellStart"/>
      <w:r w:rsidRPr="00260AF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260AF6">
        <w:rPr>
          <w:rFonts w:ascii="Times New Roman" w:hAnsi="Times New Roman" w:cs="Times New Roman"/>
          <w:sz w:val="28"/>
          <w:szCs w:val="28"/>
        </w:rPr>
        <w:t>.).</w:t>
      </w:r>
    </w:p>
    <w:p w14:paraId="32FE595C" w14:textId="7FF43870" w:rsidR="00E00F11" w:rsidRDefault="00E00F11" w:rsidP="0026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6101B" w14:textId="1921DB1C" w:rsidR="00260AF6" w:rsidRPr="00260AF6" w:rsidRDefault="00260AF6" w:rsidP="0026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AF6">
        <w:rPr>
          <w:rFonts w:ascii="Times New Roman" w:hAnsi="Times New Roman" w:cs="Times New Roman"/>
          <w:sz w:val="28"/>
          <w:szCs w:val="28"/>
        </w:rPr>
        <w:t xml:space="preserve">Старший помощник прокурора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60AF6">
        <w:rPr>
          <w:rFonts w:ascii="Times New Roman" w:hAnsi="Times New Roman" w:cs="Times New Roman"/>
          <w:sz w:val="28"/>
          <w:szCs w:val="28"/>
        </w:rPr>
        <w:t>О.П. Задорожная</w:t>
      </w:r>
    </w:p>
    <w:p w14:paraId="39084E6B" w14:textId="77777777" w:rsidR="00CC5964" w:rsidRPr="00260AF6" w:rsidRDefault="00CC5964" w:rsidP="0026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5964" w:rsidRPr="0026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E"/>
    <w:rsid w:val="00260AF6"/>
    <w:rsid w:val="00B55A3E"/>
    <w:rsid w:val="00CC5964"/>
    <w:rsid w:val="00E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B2C6"/>
  <w15:chartTrackingRefBased/>
  <w15:docId w15:val="{81EE0D84-81F5-401E-A2E0-F1CFA618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2025-05-26T19:12:00Z</dcterms:created>
  <dcterms:modified xsi:type="dcterms:W3CDTF">2025-05-26T19:36:00Z</dcterms:modified>
</cp:coreProperties>
</file>